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EC" w:rsidRPr="004154EC" w:rsidRDefault="00890294">
      <w:pPr>
        <w:rPr>
          <w:b/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Czę</w:t>
      </w:r>
      <w:r w:rsidR="00C26002">
        <w:rPr>
          <w:rFonts w:ascii="Arial" w:hAnsi="Arial" w:cs="Arial"/>
          <w:color w:val="222222"/>
          <w:sz w:val="21"/>
          <w:szCs w:val="21"/>
          <w:shd w:val="clear" w:color="auto" w:fill="FFFFFF"/>
        </w:rPr>
        <w:t>ść II – Formularz cenowy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729"/>
        <w:gridCol w:w="248"/>
        <w:gridCol w:w="1701"/>
        <w:gridCol w:w="1276"/>
        <w:gridCol w:w="1842"/>
      </w:tblGrid>
      <w:tr w:rsidR="00C26002" w:rsidRPr="00F33170" w:rsidTr="00C26002">
        <w:trPr>
          <w:trHeight w:val="12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02" w:rsidRPr="001936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9367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Szkoła Podstawowa w Rozalinie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2" w:rsidRPr="001936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2" w:rsidRPr="001936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2" w:rsidRPr="001936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Cena brutto</w:t>
            </w:r>
          </w:p>
        </w:tc>
      </w:tr>
      <w:tr w:rsidR="00C26002" w:rsidRPr="00F33170" w:rsidTr="00C26002">
        <w:trPr>
          <w:trHeight w:val="12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Umywalka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 szt.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Umywalka z ceramiczną głowicą z możliwością ograniczenia maksymalnej temperatury i wypływu wody, mocowana na śrubach, bez korka automatycznego. Montaż jednootworowy. Elastyczne wężyki przyłączeniowe,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perlator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. Bateria umywalkowa. wym. 50 x 38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Miska ustępowa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1 szt.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Zestaw składający się z miski kompaktowej lejowej z odpływem poziomym oraz spłuczki kompaktowej ceramicznej z armaturą 3/6 l. Zasilanie boczne.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24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Suszarka elektryczna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1 szt.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Elektryczna suszarka do rąk ze stali: Moc znamionowa: 2500 W, Materiał obudowy: stal nierdzewna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wykończenie powierzchni: mat, Wymiary: - wysokość: 240 mm, - szerokość: 270 mm, - głębokość: 140 mm, Rodzaj montażu: naścienny, przykręcana, Sposób uruchamiania: automatyczny - czujnik podczerwieni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Odległość wymagana do uruchomienia: 50 - 200 mm, Poziom hałasu: 70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dB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Średni czas suszenia: 15 sekund, Prędkość powietrza: 30 m/s, Przepływ powietrza: 270 m³/h, Napięcie zasilania: 220 - 240 V, Częstotliwość prądu: 50 - 60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18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Podajnik na mydło 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szt.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Aluminiowy dozownik do mydła . Pojemność: 1 litr, Materiał obudowy: tworzywo ABS / metal, Kolor obudowy: szary, Wykończenie powierzchni: mat, Wymiary: - wysokość: 297 mm, - szerokość: 105 mm, - głębokość: 102 mm, Sposób 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 xml:space="preserve">uruchamiania: przycisk, Przeznaczenie: mydło w pianie (system S1), Na butelki jednorazowe, Rodzaj montażu: naścienny, przykręcany, Opakowanie zawiera zestaw wkrętów z kołkami, Waga netto: 0,46 kg, Sprężyna: stal hartowana, Zawór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niekapek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Zamek ze stali galwanizowanej.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 xml:space="preserve">Lustro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 szt.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393312" w:rsidRDefault="00C26002" w:rsidP="0038454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93312">
              <w:rPr>
                <w:rFonts w:ascii="Calibri" w:eastAsia="Times New Roman" w:hAnsi="Calibri" w:cs="Times New Roman"/>
                <w:lang w:eastAsia="pl-PL"/>
              </w:rPr>
              <w:t xml:space="preserve"> Lustro łazienkowe o wymiarach 70x50 cm, grubość szkła 4 mm, w ramce z płyty laminowanej, koloru jasny brąz, mocowane do ściany,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38454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38454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38454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Akcesoria łazienkowe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1 szt.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393312" w:rsidRDefault="00C26002" w:rsidP="00593DF7">
            <w:pPr>
              <w:shd w:val="clear" w:color="auto" w:fill="FFFFFF"/>
              <w:spacing w:after="9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33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Łazienkowy kosz na śmieci, wysokość: 26 cm</w:t>
            </w:r>
            <w:r w:rsidRPr="003933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Materiał wykonania: stal nierdzewna, otwierany za pomocą pedału. Kolor jasny brąz </w:t>
            </w:r>
          </w:p>
          <w:p w:rsidR="00C26002" w:rsidRPr="00393312" w:rsidRDefault="00C26002" w:rsidP="00593DF7">
            <w:pPr>
              <w:shd w:val="clear" w:color="auto" w:fill="FFFFFF"/>
              <w:spacing w:after="90" w:line="240" w:lineRule="auto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3933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Wieszak na ręcznik papierowy, chromowany, mocowany do ściany.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593DF7">
            <w:pPr>
              <w:shd w:val="clear" w:color="auto" w:fill="FFFFFF"/>
              <w:spacing w:after="9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593DF7">
            <w:pPr>
              <w:shd w:val="clear" w:color="auto" w:fill="FFFFFF"/>
              <w:spacing w:after="9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593DF7">
            <w:pPr>
              <w:shd w:val="clear" w:color="auto" w:fill="FFFFFF"/>
              <w:spacing w:after="9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Dostosowanie toalet do potrzeb dzieci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– Strachówka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Umywalka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3 szt.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Umywalka z otworem i przelewem. Mocowana na śrubach. Do kompletowania z postumentem. W komplecie syfon oraz bateria umywalkowa. wym. 49 x 42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Miska ustępowa, spłuczka,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deska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szt.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Miska ustępowa lejowa z odpływem poziomym. W komplecie ze spłuczką oraz deską sedesową z plastikowymi zawiasami. wys. 33 cm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39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 xml:space="preserve">Podgrzewacz wody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1 szt.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Zbiornik pokryty emalią tytanową „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titanium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plus“. Nowe moce (2 kW), anoda magnezowa, zewnętrzna regulacja temperatury, potrójny system bezpieczeństwa, izolacja z grubej pianki poliuretanowej. Gwarancja 24 miesiące na produkt, 7 lat na zasobnik.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Dane techniczne: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rodzaj - elektryczny - pojemnościowy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moc - 2000 W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typ zasilania - 230V~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mocowanie -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nadumywalkowy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pojemność zasobnika - 30 l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inne - przyłącze wejście-wyjście 1/2”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wydatek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c.w.u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. - czas podgrzewania (ΔT = 45°C) wynosi 52 minuty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wym. 44,7 x 44,7 x 37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24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Suszarka elektryczna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1 szt.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Elektryczna suszarka do rąk ze stali: Moc znamionowa: 2500 W, Materiał obudowy: stal nierdzewna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wykończenie powierzchni: mat, Wymiary: - wysokość: 240 mm, - szerokość: 270 mm, - głębokość: 140 mm, Rodzaj montażu: naścienny, przykręcana, Sposób uruchamiania: automatyczny - czujnik podczerwieni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Odległość wymagana do uruchomienia: 50 - 200 mm, Poziom hałasu: 70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dB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Średni czas suszenia: 15 sekund, Prędkość powietrza: 30 m/s, Przepływ powietrza: 270 m³/h, Napięcie zasilania: 220 - 240 V, Częstotliwość prądu: 50 - 60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Lustra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2 szt.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3312">
              <w:rPr>
                <w:rFonts w:ascii="Calibri" w:eastAsia="Times New Roman" w:hAnsi="Calibri" w:cs="Times New Roman"/>
                <w:lang w:eastAsia="pl-PL"/>
              </w:rPr>
              <w:t>2 Lustra łazienkowe o wymiarach 70x50 cm, grubość szkła 4 mm, w ramce z płyty laminowanej, koloru jasny brąz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mocowane do ściany.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26002" w:rsidRPr="00F33170" w:rsidTr="00C26002">
        <w:trPr>
          <w:trHeight w:val="1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 xml:space="preserve">Podajnik na mydło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1 szt.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31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Dozownik do mydła wykonany z białego tworzywa ABS. Uruchamiany przyciskiem. Wyposażony w wizjer do kontroli poziomu mydła, zdejmowaną pokrywę i zawór </w:t>
            </w:r>
            <w:proofErr w:type="spellStart"/>
            <w:r w:rsidRPr="00F331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niekapek</w:t>
            </w:r>
            <w:proofErr w:type="spellEnd"/>
            <w:r w:rsidRPr="00F331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Przykręcany do ściany. Opakowanie zawiera zestaw wkrętów z kołkami. Sprężyna wykonana ze stali hartowanej. wym. 8 x 8 x 14,5 cm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C26002" w:rsidRPr="00F33170" w:rsidTr="00C26002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26002" w:rsidRPr="00F33170" w:rsidRDefault="00C26002" w:rsidP="0019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Szkół w Strachówce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Default="00C26002" w:rsidP="0019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Default="00C26002" w:rsidP="0019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C26002" w:rsidRDefault="00C26002" w:rsidP="001936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42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2" w:rsidRPr="00F33170" w:rsidRDefault="00C26002" w:rsidP="00A07E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Odkurzacz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002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Funkcjonalny i mocny odkurzacz do profesjonalnego odkurzania „na sucho”. Posiada duży, nylonowy, zmywalny filtr główny umożliwiający odkurzanie bez torebek filtracyjnych. Dzięki kompaktowym wymiarom odkurzacz można przechowywać w najmniejszym nawet schowku. Duży przycisk nożny ułatwia włączanie i wyłączanie odkurzacza. Gwarancja 12 miesięcy. Klasa bezpieczeństwa II. Wyposażenie standardowe: wąż ssący (2 m), metalowe rury ssące (2 x 0,5 m), zmywalny filtr nylonowy (filtr główny), dysza podłogowa, clip, system łączenia węży. </w:t>
            </w:r>
          </w:p>
          <w:p w:rsidR="00C26002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Dane techniczne:</w:t>
            </w:r>
          </w:p>
          <w:p w:rsidR="00C26002" w:rsidRPr="00F33170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wydatek powietrza - 55 l/s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podciśnienie - 245/24,5 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mbar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proofErr w:type="spellStart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>kPa</w:t>
            </w:r>
            <w:proofErr w:type="spellEnd"/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pojemność zbiornika - 7 l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moc maksymalna - 1200 W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napięcie - 220-240 V</w:t>
            </w: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 ciężar 5,3 kg, wym. 35 x 31 x 34 cm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F33170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42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02" w:rsidRPr="00F33170" w:rsidRDefault="00C26002" w:rsidP="00A07E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 xml:space="preserve">Odkurzacz piorący – 1 szt.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02" w:rsidRPr="00393312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hd w:val="clear" w:color="auto" w:fill="FFD75B"/>
              </w:rPr>
            </w:pPr>
            <w:r w:rsidRPr="00393312">
              <w:rPr>
                <w:rFonts w:ascii="Times New Roman" w:hAnsi="Times New Roman" w:cs="Times New Roman"/>
                <w:shd w:val="clear" w:color="auto" w:fill="FFD75B"/>
              </w:rPr>
              <w:t xml:space="preserve">Profesjonalne urządzenie </w:t>
            </w:r>
            <w:proofErr w:type="spellStart"/>
            <w:r w:rsidRPr="00393312">
              <w:rPr>
                <w:rFonts w:ascii="Times New Roman" w:hAnsi="Times New Roman" w:cs="Times New Roman"/>
                <w:shd w:val="clear" w:color="auto" w:fill="FFD75B"/>
              </w:rPr>
              <w:t>spryskująco</w:t>
            </w:r>
            <w:proofErr w:type="spellEnd"/>
            <w:r w:rsidRPr="00393312">
              <w:rPr>
                <w:rFonts w:ascii="Times New Roman" w:hAnsi="Times New Roman" w:cs="Times New Roman"/>
                <w:shd w:val="clear" w:color="auto" w:fill="FFD75B"/>
              </w:rPr>
              <w:t xml:space="preserve">-odsysające przeznaczone </w:t>
            </w:r>
          </w:p>
          <w:p w:rsidR="00C26002" w:rsidRPr="00393312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hd w:val="clear" w:color="auto" w:fill="FFD75B"/>
              </w:rPr>
            </w:pPr>
            <w:r w:rsidRPr="00393312">
              <w:rPr>
                <w:rFonts w:ascii="Times New Roman" w:hAnsi="Times New Roman" w:cs="Times New Roman"/>
                <w:shd w:val="clear" w:color="auto" w:fill="FFD75B"/>
              </w:rPr>
              <w:t xml:space="preserve">do czyszczenia wykładzin dywanowych, dywanów . </w:t>
            </w:r>
          </w:p>
          <w:tbl>
            <w:tblPr>
              <w:tblW w:w="602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82"/>
              <w:gridCol w:w="847"/>
            </w:tblGrid>
            <w:tr w:rsidR="00C26002" w:rsidRPr="00393312" w:rsidTr="00C970D1">
              <w:tc>
                <w:tcPr>
                  <w:tcW w:w="5098" w:type="dxa"/>
                  <w:shd w:val="clear" w:color="auto" w:fill="FFFFFF"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47" w:type="dxa"/>
                  <w:shd w:val="clear" w:color="auto" w:fill="FFFFFF"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47" w:type="dxa"/>
                  <w:shd w:val="clear" w:color="auto" w:fill="FFFFFF"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7"/>
                  </w:tblGrid>
                  <w:tr w:rsidR="00C26002" w:rsidRPr="00393312" w:rsidTr="00C970D1">
                    <w:tc>
                      <w:tcPr>
                        <w:tcW w:w="2367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Podciśnienie (</w:t>
                        </w:r>
                        <w:proofErr w:type="spellStart"/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mbar</w:t>
                        </w:r>
                        <w:proofErr w:type="spellEnd"/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/</w:t>
                        </w:r>
                        <w:proofErr w:type="spellStart"/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kPa</w:t>
                        </w:r>
                        <w:proofErr w:type="spellEnd"/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)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47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67"/>
                    <w:gridCol w:w="420"/>
                  </w:tblGrid>
                  <w:tr w:rsidR="00C26002" w:rsidRPr="00393312" w:rsidTr="00C970D1">
                    <w:tc>
                      <w:tcPr>
                        <w:tcW w:w="36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236</w:t>
                        </w:r>
                      </w:p>
                    </w:tc>
                    <w:tc>
                      <w:tcPr>
                        <w:tcW w:w="67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/</w:t>
                        </w:r>
                      </w:p>
                    </w:tc>
                    <w:tc>
                      <w:tcPr>
                        <w:tcW w:w="42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23,6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3"/>
                  </w:tblGrid>
                  <w:tr w:rsidR="00C26002" w:rsidRPr="00393312" w:rsidTr="00C970D1">
                    <w:tc>
                      <w:tcPr>
                        <w:tcW w:w="2973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Wydajność spryskiwania l/min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47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</w:tblGrid>
                  <w:tr w:rsidR="00C26002" w:rsidRPr="00393312" w:rsidTr="00C970D1">
                    <w:tc>
                      <w:tcPr>
                        <w:tcW w:w="12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1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3"/>
                  </w:tblGrid>
                  <w:tr w:rsidR="00C26002" w:rsidRPr="00393312" w:rsidTr="00C970D1">
                    <w:tc>
                      <w:tcPr>
                        <w:tcW w:w="3813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Ciśnienie spryskiwania / tłoczenia (bar)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47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67"/>
                    <w:gridCol w:w="300"/>
                  </w:tblGrid>
                  <w:tr w:rsidR="00C26002" w:rsidRPr="00393312" w:rsidTr="00C970D1">
                    <w:tc>
                      <w:tcPr>
                        <w:tcW w:w="12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67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/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2,5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6"/>
                  </w:tblGrid>
                  <w:tr w:rsidR="00C26002" w:rsidRPr="00393312" w:rsidTr="00C970D1">
                    <w:tc>
                      <w:tcPr>
                        <w:tcW w:w="3366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Zbiornik wody czystej / brudnej (l)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47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67"/>
                    <w:gridCol w:w="120"/>
                  </w:tblGrid>
                  <w:tr w:rsidR="00C26002" w:rsidRPr="00393312" w:rsidTr="00C970D1">
                    <w:tc>
                      <w:tcPr>
                        <w:tcW w:w="12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67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/</w:t>
                        </w:r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7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0"/>
                  </w:tblGrid>
                  <w:tr w:rsidR="00C26002" w:rsidRPr="00393312" w:rsidTr="00C970D1">
                    <w:tc>
                      <w:tcPr>
                        <w:tcW w:w="164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Moc turbiny (W)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47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C26002" w:rsidRPr="00393312" w:rsidTr="00C970D1">
                    <w:tc>
                      <w:tcPr>
                        <w:tcW w:w="48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3"/>
                  </w:tblGrid>
                  <w:tr w:rsidR="00C26002" w:rsidRPr="00393312" w:rsidTr="00C970D1">
                    <w:tc>
                      <w:tcPr>
                        <w:tcW w:w="1613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Moc pompy (W)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47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26002" w:rsidRPr="00393312" w:rsidTr="00C970D1">
                    <w:tc>
                      <w:tcPr>
                        <w:tcW w:w="24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40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6"/>
                  </w:tblGrid>
                  <w:tr w:rsidR="00C26002" w:rsidRPr="00393312" w:rsidTr="00C970D1">
                    <w:tc>
                      <w:tcPr>
                        <w:tcW w:w="1246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Napięcie (V)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47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80"/>
                    <w:gridCol w:w="360"/>
                  </w:tblGrid>
                  <w:tr w:rsidR="00C26002" w:rsidRPr="00393312" w:rsidTr="00C970D1">
                    <w:tc>
                      <w:tcPr>
                        <w:tcW w:w="36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220</w:t>
                        </w:r>
                      </w:p>
                    </w:tc>
                    <w:tc>
                      <w:tcPr>
                        <w:tcW w:w="8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240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6002" w:rsidRPr="00393312" w:rsidTr="00C970D1">
              <w:tc>
                <w:tcPr>
                  <w:tcW w:w="5098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7"/>
                  </w:tblGrid>
                  <w:tr w:rsidR="00C26002" w:rsidRPr="00393312" w:rsidTr="00C970D1">
                    <w:tc>
                      <w:tcPr>
                        <w:tcW w:w="1847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Częstotliwość (</w:t>
                        </w:r>
                        <w:proofErr w:type="spellStart"/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Hz</w:t>
                        </w:r>
                        <w:proofErr w:type="spellEnd"/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)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" w:type="dxa"/>
                  <w:shd w:val="clear" w:color="auto" w:fill="FFFFFF"/>
                  <w:noWrap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47" w:type="dxa"/>
                  <w:shd w:val="clear" w:color="auto" w:fill="FFFFFF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80"/>
                    <w:gridCol w:w="240"/>
                  </w:tblGrid>
                  <w:tr w:rsidR="00C26002" w:rsidRPr="00393312" w:rsidTr="00C970D1">
                    <w:tc>
                      <w:tcPr>
                        <w:tcW w:w="24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50</w:t>
                        </w:r>
                      </w:p>
                    </w:tc>
                    <w:tc>
                      <w:tcPr>
                        <w:tcW w:w="8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-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C26002" w:rsidRPr="00393312" w:rsidRDefault="00C26002" w:rsidP="00C970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933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60</w:t>
                        </w:r>
                      </w:p>
                    </w:tc>
                  </w:tr>
                </w:tbl>
                <w:p w:rsidR="00C26002" w:rsidRPr="00393312" w:rsidRDefault="00C26002" w:rsidP="00C970D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C26002" w:rsidRPr="00393312" w:rsidRDefault="00C26002" w:rsidP="00C970D1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393312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 </w:t>
            </w:r>
          </w:p>
          <w:p w:rsidR="00C26002" w:rsidRPr="00393312" w:rsidRDefault="00C26002" w:rsidP="00C970D1">
            <w:pPr>
              <w:shd w:val="clear" w:color="auto" w:fill="FFFFFF"/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  <w:r w:rsidRPr="0039331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Wyposażenie standardowe</w:t>
            </w:r>
          </w:p>
          <w:tbl>
            <w:tblPr>
              <w:tblW w:w="82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2"/>
              <w:gridCol w:w="2078"/>
            </w:tblGrid>
            <w:tr w:rsidR="00C26002" w:rsidRPr="00393312" w:rsidTr="00C970D1">
              <w:tc>
                <w:tcPr>
                  <w:tcW w:w="6142" w:type="dxa"/>
                  <w:shd w:val="clear" w:color="auto" w:fill="FFFFFF"/>
                  <w:hideMark/>
                </w:tcPr>
                <w:p w:rsidR="00C26002" w:rsidRPr="00393312" w:rsidRDefault="00C26002" w:rsidP="00C970D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Wąż do ekstrakcji ze zintegrowanym złączem</w:t>
                  </w:r>
                </w:p>
                <w:p w:rsidR="00C26002" w:rsidRPr="00393312" w:rsidRDefault="00C26002" w:rsidP="00C970D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Uchwyt do przechowywania dyszy ręcznej</w:t>
                  </w:r>
                </w:p>
                <w:p w:rsidR="00C26002" w:rsidRPr="00393312" w:rsidRDefault="00C26002" w:rsidP="00C970D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 xml:space="preserve">Kabel zasilający, </w:t>
                  </w:r>
                </w:p>
                <w:p w:rsidR="00C26002" w:rsidRPr="00393312" w:rsidRDefault="00C26002" w:rsidP="00C970D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Rękojeść</w:t>
                  </w:r>
                </w:p>
                <w:p w:rsidR="00C26002" w:rsidRPr="00393312" w:rsidRDefault="00C26002" w:rsidP="00C970D1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Hak na przewód zasilający</w:t>
                  </w:r>
                </w:p>
              </w:tc>
              <w:tc>
                <w:tcPr>
                  <w:tcW w:w="2078" w:type="dxa"/>
                  <w:shd w:val="clear" w:color="auto" w:fill="FFFFFF"/>
                  <w:hideMark/>
                </w:tcPr>
                <w:p w:rsidR="00C26002" w:rsidRPr="00393312" w:rsidRDefault="00C26002" w:rsidP="00C970D1">
                  <w:pPr>
                    <w:spacing w:after="0" w:line="240" w:lineRule="auto"/>
                    <w:ind w:left="300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</w:pPr>
                  <w:r w:rsidRPr="00393312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pl-PL"/>
                    </w:rPr>
                    <w:t>ód zasilający</w:t>
                  </w:r>
                </w:p>
              </w:tc>
            </w:tr>
          </w:tbl>
          <w:p w:rsidR="00C26002" w:rsidRPr="00C37704" w:rsidRDefault="00C26002" w:rsidP="00C970D1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pl-PL"/>
              </w:rPr>
            </w:pPr>
            <w:r w:rsidRPr="00C37704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C26002" w:rsidRPr="005D2D18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hd w:val="clear" w:color="auto" w:fill="FFD75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hd w:val="clear" w:color="auto" w:fill="FFD75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02" w:rsidRPr="00393312" w:rsidRDefault="00C26002" w:rsidP="00A07E25">
            <w:pPr>
              <w:tabs>
                <w:tab w:val="left" w:pos="4572"/>
                <w:tab w:val="left" w:pos="7017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hd w:val="clear" w:color="auto" w:fill="FFD75B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26002" w:rsidRPr="00F33170" w:rsidTr="00C26002">
        <w:trPr>
          <w:trHeight w:val="300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1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6002" w:rsidRPr="00F33170" w:rsidRDefault="00C26002" w:rsidP="00F33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E31E33" w:rsidRDefault="00E31E33"/>
    <w:sectPr w:rsidR="00E3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C03"/>
    <w:multiLevelType w:val="multilevel"/>
    <w:tmpl w:val="76FE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D4237"/>
    <w:multiLevelType w:val="multilevel"/>
    <w:tmpl w:val="EF5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D9"/>
    <w:rsid w:val="001169F6"/>
    <w:rsid w:val="00152A26"/>
    <w:rsid w:val="00183E1B"/>
    <w:rsid w:val="00193670"/>
    <w:rsid w:val="001A1F04"/>
    <w:rsid w:val="00215CD8"/>
    <w:rsid w:val="00215FD5"/>
    <w:rsid w:val="0025566D"/>
    <w:rsid w:val="002F61F8"/>
    <w:rsid w:val="00384549"/>
    <w:rsid w:val="00393312"/>
    <w:rsid w:val="003A2EB1"/>
    <w:rsid w:val="004154EC"/>
    <w:rsid w:val="00593DF7"/>
    <w:rsid w:val="005D2D18"/>
    <w:rsid w:val="00633974"/>
    <w:rsid w:val="00640CD1"/>
    <w:rsid w:val="007502B5"/>
    <w:rsid w:val="007C0E47"/>
    <w:rsid w:val="00890294"/>
    <w:rsid w:val="008A54D4"/>
    <w:rsid w:val="00974EAB"/>
    <w:rsid w:val="009E247B"/>
    <w:rsid w:val="00A07E25"/>
    <w:rsid w:val="00AC6FD9"/>
    <w:rsid w:val="00B519CA"/>
    <w:rsid w:val="00B92C97"/>
    <w:rsid w:val="00C00C38"/>
    <w:rsid w:val="00C26002"/>
    <w:rsid w:val="00C37704"/>
    <w:rsid w:val="00C970D1"/>
    <w:rsid w:val="00D039B5"/>
    <w:rsid w:val="00D15BCA"/>
    <w:rsid w:val="00E31E33"/>
    <w:rsid w:val="00EC6C1C"/>
    <w:rsid w:val="00F33170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97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70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415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97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70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41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7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2014-09-03T10:21:00Z</dcterms:created>
  <dcterms:modified xsi:type="dcterms:W3CDTF">2014-09-03T10:21:00Z</dcterms:modified>
</cp:coreProperties>
</file>